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alaram" w:hAnsi="Balaram"/>
          <w:b/>
          <w:sz w:val="22"/>
        </w:rPr>
      </w:pPr>
      <w:r w:rsidRPr="00605ECC">
        <w:rPr>
          <w:rFonts w:ascii="Balaram" w:hAnsi="Balaram"/>
          <w:b/>
          <w:sz w:val="22"/>
        </w:rPr>
        <w:t>CHAPTER SEVEN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  <w:u w:val="single"/>
        </w:rPr>
      </w:pPr>
      <w:r w:rsidRPr="00605ECC">
        <w:rPr>
          <w:rFonts w:ascii="Balaram" w:hAnsi="Balaram"/>
          <w:sz w:val="22"/>
          <w:u w:val="single"/>
        </w:rPr>
        <w:t>Verses 1-5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1.  Explain the significance of the word "</w:t>
      </w:r>
      <w:proofErr w:type="spellStart"/>
      <w:r>
        <w:rPr>
          <w:rFonts w:ascii="Balaram" w:hAnsi="Balaram"/>
          <w:i/>
          <w:sz w:val="22"/>
        </w:rPr>
        <w:t>tac</w:t>
      </w:r>
      <w:proofErr w:type="spellEnd"/>
      <w:r>
        <w:rPr>
          <w:rFonts w:ascii="Balaram" w:hAnsi="Balaram"/>
          <w:i/>
          <w:sz w:val="22"/>
        </w:rPr>
        <w:t xml:space="preserve"> </w:t>
      </w:r>
      <w:proofErr w:type="spellStart"/>
      <w:r>
        <w:rPr>
          <w:rFonts w:ascii="Balaram" w:hAnsi="Balaram"/>
          <w:i/>
          <w:sz w:val="22"/>
        </w:rPr>
        <w:t>chrnu</w:t>
      </w:r>
      <w:proofErr w:type="spellEnd"/>
      <w:r w:rsidRPr="00605ECC">
        <w:rPr>
          <w:rFonts w:ascii="Balaram" w:hAnsi="Balaram"/>
          <w:sz w:val="22"/>
        </w:rPr>
        <w:t>" or “Hear from Me”.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2.  What is "</w:t>
      </w:r>
      <w:proofErr w:type="spellStart"/>
      <w:r>
        <w:rPr>
          <w:rFonts w:ascii="Balaram" w:hAnsi="Balaram"/>
          <w:i/>
          <w:sz w:val="22"/>
        </w:rPr>
        <w:t>jna</w:t>
      </w:r>
      <w:r w:rsidRPr="00605ECC">
        <w:rPr>
          <w:rFonts w:ascii="Balaram" w:hAnsi="Balaram"/>
          <w:i/>
          <w:sz w:val="22"/>
        </w:rPr>
        <w:t>na</w:t>
      </w:r>
      <w:proofErr w:type="spellEnd"/>
      <w:r w:rsidRPr="00605ECC">
        <w:rPr>
          <w:rFonts w:ascii="Balaram" w:hAnsi="Balaram"/>
          <w:sz w:val="22"/>
        </w:rPr>
        <w:t>"?  "</w:t>
      </w:r>
      <w:proofErr w:type="spellStart"/>
      <w:proofErr w:type="gramStart"/>
      <w:r>
        <w:rPr>
          <w:rFonts w:ascii="Balaram" w:hAnsi="Balaram"/>
          <w:i/>
          <w:sz w:val="22"/>
        </w:rPr>
        <w:t>vijna</w:t>
      </w:r>
      <w:r w:rsidRPr="00605ECC">
        <w:rPr>
          <w:rFonts w:ascii="Balaram" w:hAnsi="Balaram"/>
          <w:i/>
          <w:sz w:val="22"/>
        </w:rPr>
        <w:t>na</w:t>
      </w:r>
      <w:proofErr w:type="spellEnd"/>
      <w:proofErr w:type="gramEnd"/>
      <w:r w:rsidRPr="00605ECC">
        <w:rPr>
          <w:rFonts w:ascii="Balaram" w:hAnsi="Balaram"/>
          <w:sz w:val="22"/>
        </w:rPr>
        <w:t>"?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3.  Summarize the verse and purport to 7.3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4.  Describe the "</w:t>
      </w:r>
      <w:proofErr w:type="spellStart"/>
      <w:r w:rsidRPr="00605ECC">
        <w:rPr>
          <w:rFonts w:ascii="Balaram" w:hAnsi="Balaram"/>
          <w:i/>
          <w:sz w:val="22"/>
        </w:rPr>
        <w:t>puru</w:t>
      </w:r>
      <w:r>
        <w:rPr>
          <w:rFonts w:ascii="Balaram" w:hAnsi="Balaram" w:cs="Balaram"/>
          <w:i/>
          <w:sz w:val="22"/>
        </w:rPr>
        <w:t>sh</w:t>
      </w:r>
      <w:r w:rsidRPr="00605ECC">
        <w:rPr>
          <w:rFonts w:ascii="Balaram" w:hAnsi="Balaram"/>
          <w:i/>
          <w:sz w:val="22"/>
        </w:rPr>
        <w:t>a</w:t>
      </w:r>
      <w:r>
        <w:rPr>
          <w:rFonts w:ascii="Balaram" w:hAnsi="Balaram"/>
          <w:i/>
          <w:sz w:val="22"/>
        </w:rPr>
        <w:t>vavta</w:t>
      </w:r>
      <w:r w:rsidRPr="00605ECC">
        <w:rPr>
          <w:rFonts w:ascii="Balaram" w:hAnsi="Balaram"/>
          <w:i/>
          <w:sz w:val="22"/>
        </w:rPr>
        <w:t>ras</w:t>
      </w:r>
      <w:proofErr w:type="spellEnd"/>
      <w:r w:rsidRPr="00605ECC">
        <w:rPr>
          <w:rFonts w:ascii="Balaram" w:hAnsi="Balaram"/>
          <w:sz w:val="22"/>
        </w:rPr>
        <w:t>".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 xml:space="preserve">5.  How does the living entity forget </w:t>
      </w:r>
      <w:proofErr w:type="gramStart"/>
      <w:r w:rsidRPr="00605ECC">
        <w:rPr>
          <w:rFonts w:ascii="Balaram" w:hAnsi="Balaram"/>
          <w:sz w:val="22"/>
        </w:rPr>
        <w:t>himself</w:t>
      </w:r>
      <w:proofErr w:type="gramEnd"/>
      <w:r w:rsidRPr="00605ECC">
        <w:rPr>
          <w:rFonts w:ascii="Balaram" w:hAnsi="Balaram"/>
          <w:sz w:val="22"/>
        </w:rPr>
        <w:t>?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  <w:u w:val="single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  <w:u w:val="single"/>
        </w:rPr>
      </w:pPr>
      <w:r w:rsidRPr="00605ECC">
        <w:rPr>
          <w:rFonts w:ascii="Balaram" w:hAnsi="Balaram"/>
          <w:sz w:val="22"/>
          <w:u w:val="single"/>
        </w:rPr>
        <w:t>Verses 6-12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1.  Explain how spirit is the basic field of creation?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>
        <w:rPr>
          <w:rFonts w:ascii="Balaram" w:hAnsi="Balaram"/>
          <w:sz w:val="22"/>
        </w:rPr>
        <w:t xml:space="preserve">2.  Summarize </w:t>
      </w:r>
      <w:proofErr w:type="spellStart"/>
      <w:r>
        <w:rPr>
          <w:rFonts w:ascii="Balaram" w:hAnsi="Balaram"/>
          <w:sz w:val="22"/>
        </w:rPr>
        <w:t>Sri</w:t>
      </w:r>
      <w:r w:rsidRPr="00605ECC">
        <w:rPr>
          <w:rFonts w:ascii="Balaram" w:hAnsi="Balaram"/>
          <w:sz w:val="22"/>
        </w:rPr>
        <w:t>la</w:t>
      </w:r>
      <w:proofErr w:type="spellEnd"/>
      <w:r w:rsidRPr="00605ECC">
        <w:rPr>
          <w:rFonts w:ascii="Balaram" w:hAnsi="Balaram"/>
          <w:sz w:val="22"/>
        </w:rPr>
        <w:t xml:space="preserve"> </w:t>
      </w:r>
      <w:proofErr w:type="spellStart"/>
      <w:r w:rsidRPr="00605ECC">
        <w:rPr>
          <w:rFonts w:ascii="Balaram" w:hAnsi="Balaram"/>
          <w:sz w:val="22"/>
        </w:rPr>
        <w:t>Prabhup</w:t>
      </w:r>
      <w:r>
        <w:rPr>
          <w:rFonts w:ascii="Balaram" w:hAnsi="Balaram" w:cs="Balaram"/>
          <w:sz w:val="22"/>
        </w:rPr>
        <w:t>a</w:t>
      </w:r>
      <w:r w:rsidRPr="00605ECC">
        <w:rPr>
          <w:rFonts w:ascii="Balaram" w:hAnsi="Balaram"/>
          <w:sz w:val="22"/>
        </w:rPr>
        <w:t>da's</w:t>
      </w:r>
      <w:proofErr w:type="spellEnd"/>
      <w:r w:rsidRPr="00605ECC">
        <w:rPr>
          <w:rFonts w:ascii="Balaram" w:hAnsi="Balaram"/>
          <w:sz w:val="22"/>
        </w:rPr>
        <w:t xml:space="preserve"> argument against the </w:t>
      </w:r>
      <w:proofErr w:type="spellStart"/>
      <w:r>
        <w:rPr>
          <w:rFonts w:ascii="Balaram" w:hAnsi="Balaram"/>
          <w:i/>
          <w:sz w:val="22"/>
        </w:rPr>
        <w:t>ma</w:t>
      </w:r>
      <w:r w:rsidRPr="00605ECC">
        <w:rPr>
          <w:rFonts w:ascii="Balaram" w:hAnsi="Balaram"/>
          <w:i/>
          <w:sz w:val="22"/>
        </w:rPr>
        <w:t>y</w:t>
      </w:r>
      <w:r>
        <w:rPr>
          <w:rFonts w:ascii="Balaram" w:hAnsi="Balaram" w:cs="Balaram"/>
          <w:i/>
          <w:sz w:val="22"/>
        </w:rPr>
        <w:t>a</w:t>
      </w:r>
      <w:r w:rsidRPr="00605ECC">
        <w:rPr>
          <w:rFonts w:ascii="Balaram" w:hAnsi="Balaram"/>
          <w:i/>
          <w:sz w:val="22"/>
        </w:rPr>
        <w:t>vad</w:t>
      </w:r>
      <w:r>
        <w:rPr>
          <w:rFonts w:ascii="Balaram" w:hAnsi="Balaram"/>
          <w:i/>
          <w:sz w:val="22"/>
        </w:rPr>
        <w:t>a</w:t>
      </w:r>
      <w:proofErr w:type="spellEnd"/>
      <w:proofErr w:type="gramStart"/>
      <w:r w:rsidRPr="00605ECC">
        <w:rPr>
          <w:rFonts w:ascii="Balaram" w:hAnsi="Balaram" w:cs="Balaram"/>
          <w:i/>
          <w:sz w:val="22"/>
        </w:rPr>
        <w:t>…</w:t>
      </w:r>
      <w:r w:rsidRPr="00605ECC">
        <w:rPr>
          <w:rFonts w:ascii="Balaram" w:hAnsi="Balaram"/>
          <w:i/>
          <w:sz w:val="22"/>
        </w:rPr>
        <w:t xml:space="preserve"> </w:t>
      </w:r>
      <w:r w:rsidRPr="00605ECC">
        <w:rPr>
          <w:rFonts w:ascii="Balaram" w:hAnsi="Balaram"/>
          <w:sz w:val="22"/>
        </w:rPr>
        <w:t xml:space="preserve"> doctrine</w:t>
      </w:r>
      <w:proofErr w:type="gramEnd"/>
      <w:r w:rsidRPr="00605ECC">
        <w:rPr>
          <w:rFonts w:ascii="Balaram" w:hAnsi="Balaram"/>
          <w:sz w:val="22"/>
        </w:rPr>
        <w:t xml:space="preserve">: "Absolute truth is 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 xml:space="preserve">     </w:t>
      </w:r>
      <w:proofErr w:type="gramStart"/>
      <w:r w:rsidRPr="00605ECC">
        <w:rPr>
          <w:rFonts w:ascii="Balaram" w:hAnsi="Balaram"/>
          <w:sz w:val="22"/>
        </w:rPr>
        <w:t>impersonal</w:t>
      </w:r>
      <w:proofErr w:type="gramEnd"/>
      <w:r w:rsidRPr="00605ECC">
        <w:rPr>
          <w:rFonts w:ascii="Balaram" w:hAnsi="Balaram"/>
          <w:sz w:val="22"/>
        </w:rPr>
        <w:t>", from the purport to Verse 7.7.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 xml:space="preserve">3.  How does Lord </w:t>
      </w:r>
      <w:proofErr w:type="spellStart"/>
      <w:proofErr w:type="gramStart"/>
      <w:r w:rsidRPr="00605ECC">
        <w:rPr>
          <w:rFonts w:ascii="Balaram" w:hAnsi="Balaram"/>
          <w:sz w:val="22"/>
        </w:rPr>
        <w:t>Caitanya's</w:t>
      </w:r>
      <w:proofErr w:type="spellEnd"/>
      <w:r w:rsidRPr="00605ECC">
        <w:rPr>
          <w:rFonts w:ascii="Balaram" w:hAnsi="Balaram"/>
          <w:sz w:val="22"/>
        </w:rPr>
        <w:t xml:space="preserve">  philosophy</w:t>
      </w:r>
      <w:proofErr w:type="gramEnd"/>
      <w:r w:rsidRPr="00605ECC">
        <w:rPr>
          <w:rFonts w:ascii="Balaram" w:hAnsi="Balaram"/>
          <w:sz w:val="22"/>
        </w:rPr>
        <w:t xml:space="preserve"> of "</w:t>
      </w:r>
      <w:proofErr w:type="spellStart"/>
      <w:r w:rsidRPr="00605ECC">
        <w:rPr>
          <w:rFonts w:ascii="Balaram" w:hAnsi="Balaram"/>
          <w:i/>
          <w:sz w:val="22"/>
        </w:rPr>
        <w:t>acintya</w:t>
      </w:r>
      <w:proofErr w:type="spellEnd"/>
      <w:r w:rsidRPr="00605ECC">
        <w:rPr>
          <w:rFonts w:ascii="Balaram" w:hAnsi="Balaram"/>
          <w:i/>
          <w:sz w:val="22"/>
        </w:rPr>
        <w:t xml:space="preserve"> </w:t>
      </w:r>
      <w:proofErr w:type="spellStart"/>
      <w:r w:rsidRPr="00605ECC">
        <w:rPr>
          <w:rFonts w:ascii="Balaram" w:hAnsi="Balaram"/>
          <w:i/>
          <w:sz w:val="22"/>
        </w:rPr>
        <w:t>bheda</w:t>
      </w:r>
      <w:proofErr w:type="spellEnd"/>
      <w:r w:rsidRPr="00605ECC">
        <w:rPr>
          <w:rFonts w:ascii="Balaram" w:hAnsi="Balaram"/>
          <w:i/>
          <w:sz w:val="22"/>
        </w:rPr>
        <w:t xml:space="preserve"> </w:t>
      </w:r>
      <w:proofErr w:type="spellStart"/>
      <w:r w:rsidRPr="00605ECC">
        <w:rPr>
          <w:rFonts w:ascii="Balaram" w:hAnsi="Balaram"/>
          <w:i/>
          <w:sz w:val="22"/>
        </w:rPr>
        <w:t>abheda</w:t>
      </w:r>
      <w:proofErr w:type="spellEnd"/>
      <w:r w:rsidRPr="00605ECC">
        <w:rPr>
          <w:rFonts w:ascii="Balaram" w:hAnsi="Balaram"/>
          <w:sz w:val="22"/>
        </w:rPr>
        <w:t xml:space="preserve">" resolve the apparent conflict between </w:t>
      </w:r>
      <w:proofErr w:type="spellStart"/>
      <w:r w:rsidRPr="00605ECC">
        <w:rPr>
          <w:rFonts w:ascii="Balaram" w:hAnsi="Balaram"/>
          <w:sz w:val="22"/>
        </w:rPr>
        <w:t>personalism</w:t>
      </w:r>
      <w:proofErr w:type="spellEnd"/>
      <w:r w:rsidRPr="00605ECC">
        <w:rPr>
          <w:rFonts w:ascii="Balaram" w:hAnsi="Balaram"/>
          <w:sz w:val="22"/>
        </w:rPr>
        <w:t xml:space="preserve"> and </w:t>
      </w:r>
      <w:proofErr w:type="spellStart"/>
      <w:r w:rsidRPr="00605ECC">
        <w:rPr>
          <w:rFonts w:ascii="Balaram" w:hAnsi="Balaram"/>
          <w:sz w:val="22"/>
        </w:rPr>
        <w:t>impersonalism</w:t>
      </w:r>
      <w:proofErr w:type="spellEnd"/>
      <w:r w:rsidRPr="00605ECC">
        <w:rPr>
          <w:rFonts w:ascii="Balaram" w:hAnsi="Balaram"/>
          <w:sz w:val="22"/>
        </w:rPr>
        <w:t>?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 xml:space="preserve">4.  Give five examples of how the Lord can be perceived through various material and spiritual 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 xml:space="preserve">     </w:t>
      </w:r>
      <w:proofErr w:type="gramStart"/>
      <w:r w:rsidRPr="00605ECC">
        <w:rPr>
          <w:rFonts w:ascii="Balaram" w:hAnsi="Balaram"/>
          <w:sz w:val="22"/>
        </w:rPr>
        <w:t>energies</w:t>
      </w:r>
      <w:proofErr w:type="gramEnd"/>
      <w:r w:rsidRPr="00605ECC">
        <w:rPr>
          <w:rFonts w:ascii="Balaram" w:hAnsi="Balaram"/>
          <w:sz w:val="22"/>
        </w:rPr>
        <w:t>.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5.  Explain the philosophical thread through 7.9-12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  <w:u w:val="single"/>
        </w:rPr>
      </w:pPr>
      <w:r w:rsidRPr="00605ECC">
        <w:rPr>
          <w:rFonts w:ascii="Balaram" w:hAnsi="Balaram"/>
          <w:sz w:val="22"/>
          <w:u w:val="single"/>
        </w:rPr>
        <w:t>Verses 13-19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1.  Describe the "</w:t>
      </w:r>
      <w:proofErr w:type="spellStart"/>
      <w:r w:rsidRPr="00605ECC">
        <w:rPr>
          <w:rFonts w:ascii="Balaram" w:hAnsi="Balaram"/>
          <w:i/>
          <w:sz w:val="22"/>
        </w:rPr>
        <w:t>baddha</w:t>
      </w:r>
      <w:proofErr w:type="spellEnd"/>
      <w:r w:rsidRPr="00605ECC">
        <w:rPr>
          <w:rFonts w:ascii="Balaram" w:hAnsi="Balaram"/>
          <w:sz w:val="22"/>
        </w:rPr>
        <w:t>" stage of the living entity under the three modes of material nature.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2.  Describe the significance of the word "</w:t>
      </w:r>
      <w:r w:rsidRPr="00605ECC">
        <w:rPr>
          <w:rFonts w:ascii="Balaram" w:hAnsi="Balaram"/>
          <w:i/>
          <w:sz w:val="22"/>
        </w:rPr>
        <w:t>m</w:t>
      </w:r>
      <w:r>
        <w:rPr>
          <w:rFonts w:ascii="Balaram" w:hAnsi="Balaram" w:cs="Balaram"/>
          <w:i/>
          <w:sz w:val="22"/>
        </w:rPr>
        <w:t>a</w:t>
      </w:r>
      <w:r w:rsidRPr="00605ECC">
        <w:rPr>
          <w:rFonts w:ascii="Balaram" w:hAnsi="Balaram"/>
          <w:i/>
          <w:sz w:val="22"/>
        </w:rPr>
        <w:t xml:space="preserve">m </w:t>
      </w:r>
      <w:proofErr w:type="spellStart"/>
      <w:r w:rsidRPr="00605ECC">
        <w:rPr>
          <w:rFonts w:ascii="Balaram" w:hAnsi="Balaram"/>
          <w:i/>
          <w:sz w:val="22"/>
        </w:rPr>
        <w:t>eva</w:t>
      </w:r>
      <w:proofErr w:type="spellEnd"/>
      <w:r w:rsidRPr="00605ECC">
        <w:rPr>
          <w:rFonts w:ascii="Balaram" w:hAnsi="Balaram"/>
          <w:sz w:val="22"/>
        </w:rPr>
        <w:t>".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3.  Describe "</w:t>
      </w:r>
      <w:proofErr w:type="spellStart"/>
      <w:r>
        <w:rPr>
          <w:rFonts w:ascii="Balaram" w:hAnsi="Balaram"/>
          <w:i/>
          <w:sz w:val="22"/>
        </w:rPr>
        <w:t>mud</w:t>
      </w:r>
      <w:r w:rsidRPr="00605ECC">
        <w:rPr>
          <w:rFonts w:ascii="Balaram" w:hAnsi="Balaram"/>
          <w:i/>
          <w:sz w:val="22"/>
        </w:rPr>
        <w:t>ha</w:t>
      </w:r>
      <w:proofErr w:type="spellEnd"/>
      <w:r w:rsidRPr="00605ECC">
        <w:rPr>
          <w:rFonts w:ascii="Balaram" w:hAnsi="Balaram"/>
          <w:sz w:val="22"/>
        </w:rPr>
        <w:t>"</w:t>
      </w:r>
      <w:proofErr w:type="gramStart"/>
      <w:r w:rsidRPr="00605ECC">
        <w:rPr>
          <w:rFonts w:ascii="Balaram" w:hAnsi="Balaram"/>
          <w:sz w:val="22"/>
        </w:rPr>
        <w:t>,  "</w:t>
      </w:r>
      <w:proofErr w:type="spellStart"/>
      <w:proofErr w:type="gramEnd"/>
      <w:r>
        <w:rPr>
          <w:rFonts w:ascii="Balaram" w:hAnsi="Balaram"/>
          <w:i/>
          <w:sz w:val="22"/>
        </w:rPr>
        <w:t>nara</w:t>
      </w:r>
      <w:r w:rsidRPr="00605ECC">
        <w:rPr>
          <w:rFonts w:ascii="Balaram" w:hAnsi="Balaram"/>
          <w:i/>
          <w:sz w:val="22"/>
        </w:rPr>
        <w:t>dhama</w:t>
      </w:r>
      <w:proofErr w:type="spellEnd"/>
      <w:r w:rsidRPr="00605ECC">
        <w:rPr>
          <w:rFonts w:ascii="Balaram" w:hAnsi="Balaram"/>
          <w:sz w:val="22"/>
        </w:rPr>
        <w:t>", "</w:t>
      </w:r>
      <w:proofErr w:type="spellStart"/>
      <w:r>
        <w:rPr>
          <w:rFonts w:ascii="Balaram" w:hAnsi="Balaram"/>
          <w:i/>
          <w:sz w:val="22"/>
        </w:rPr>
        <w:t>ma</w:t>
      </w:r>
      <w:r w:rsidRPr="00605ECC">
        <w:rPr>
          <w:rFonts w:ascii="Balaram" w:hAnsi="Balaram"/>
          <w:i/>
          <w:sz w:val="22"/>
        </w:rPr>
        <w:t>y</w:t>
      </w:r>
      <w:r>
        <w:rPr>
          <w:rFonts w:ascii="Balaram" w:hAnsi="Balaram"/>
          <w:i/>
          <w:sz w:val="22"/>
        </w:rPr>
        <w:t>a</w:t>
      </w:r>
      <w:r w:rsidRPr="00605ECC">
        <w:rPr>
          <w:rFonts w:ascii="Balaram" w:hAnsi="Balaram" w:cs="Balaram"/>
          <w:i/>
          <w:sz w:val="22"/>
        </w:rPr>
        <w:t></w:t>
      </w:r>
      <w:r w:rsidRPr="00605ECC">
        <w:rPr>
          <w:rFonts w:ascii="Balaram" w:hAnsi="Balaram"/>
          <w:i/>
          <w:sz w:val="22"/>
        </w:rPr>
        <w:t>pah</w:t>
      </w:r>
      <w:r>
        <w:rPr>
          <w:rFonts w:ascii="Balaram" w:hAnsi="Balaram" w:cs="Balaram"/>
          <w:i/>
          <w:sz w:val="22"/>
        </w:rPr>
        <w:t>r</w:t>
      </w:r>
      <w:r w:rsidRPr="00605ECC">
        <w:rPr>
          <w:rFonts w:ascii="Balaram" w:hAnsi="Balaram"/>
          <w:i/>
          <w:sz w:val="22"/>
        </w:rPr>
        <w:t>ta</w:t>
      </w:r>
      <w:proofErr w:type="spellEnd"/>
      <w:r w:rsidRPr="00605ECC">
        <w:rPr>
          <w:rFonts w:ascii="Balaram" w:hAnsi="Balaram"/>
          <w:i/>
          <w:sz w:val="22"/>
        </w:rPr>
        <w:t xml:space="preserve"> </w:t>
      </w:r>
      <w:proofErr w:type="spellStart"/>
      <w:r w:rsidRPr="00605ECC">
        <w:rPr>
          <w:rFonts w:ascii="Balaram" w:hAnsi="Balaram"/>
          <w:i/>
          <w:sz w:val="22"/>
        </w:rPr>
        <w:t>j</w:t>
      </w:r>
      <w:r>
        <w:rPr>
          <w:rFonts w:ascii="Balaram" w:hAnsi="Balaram" w:cs="Balaram"/>
          <w:i/>
          <w:sz w:val="22"/>
        </w:rPr>
        <w:t>na</w:t>
      </w:r>
      <w:r w:rsidRPr="00605ECC">
        <w:rPr>
          <w:rFonts w:ascii="Balaram" w:hAnsi="Balaram"/>
          <w:i/>
          <w:sz w:val="22"/>
        </w:rPr>
        <w:t>na</w:t>
      </w:r>
      <w:proofErr w:type="spellEnd"/>
      <w:r w:rsidRPr="00605ECC">
        <w:rPr>
          <w:rFonts w:ascii="Balaram" w:hAnsi="Balaram"/>
          <w:sz w:val="22"/>
        </w:rPr>
        <w:t>" and "</w:t>
      </w:r>
      <w:proofErr w:type="spellStart"/>
      <w:r>
        <w:rPr>
          <w:rFonts w:ascii="Balaram" w:hAnsi="Balaram" w:cs="Balaram"/>
          <w:sz w:val="22"/>
        </w:rPr>
        <w:t>a</w:t>
      </w:r>
      <w:r>
        <w:rPr>
          <w:rFonts w:ascii="Balaram" w:hAnsi="Balaram"/>
          <w:i/>
          <w:sz w:val="22"/>
        </w:rPr>
        <w:t>surim</w:t>
      </w:r>
      <w:proofErr w:type="spellEnd"/>
      <w:r>
        <w:rPr>
          <w:rFonts w:ascii="Balaram" w:hAnsi="Balaram"/>
          <w:i/>
          <w:sz w:val="22"/>
        </w:rPr>
        <w:t xml:space="preserve"> </w:t>
      </w:r>
      <w:r w:rsidRPr="00605ECC">
        <w:rPr>
          <w:rFonts w:ascii="Balaram" w:hAnsi="Balaram"/>
          <w:i/>
          <w:sz w:val="22"/>
        </w:rPr>
        <w:t xml:space="preserve"> </w:t>
      </w:r>
      <w:proofErr w:type="spellStart"/>
      <w:r w:rsidRPr="00605ECC">
        <w:rPr>
          <w:rFonts w:ascii="Balaram" w:hAnsi="Balaram"/>
          <w:i/>
          <w:sz w:val="22"/>
        </w:rPr>
        <w:t>bh</w:t>
      </w:r>
      <w:r>
        <w:rPr>
          <w:rFonts w:ascii="Balaram" w:hAnsi="Balaram" w:cs="Balaram"/>
          <w:i/>
          <w:sz w:val="22"/>
        </w:rPr>
        <w:t>a</w:t>
      </w:r>
      <w:r w:rsidRPr="00605ECC">
        <w:rPr>
          <w:rFonts w:ascii="Balaram" w:hAnsi="Balaram"/>
          <w:i/>
          <w:sz w:val="22"/>
        </w:rPr>
        <w:t>vam</w:t>
      </w:r>
      <w:proofErr w:type="spellEnd"/>
      <w:r w:rsidRPr="00605ECC">
        <w:rPr>
          <w:rFonts w:ascii="Balaram" w:hAnsi="Balaram"/>
          <w:i/>
          <w:sz w:val="22"/>
        </w:rPr>
        <w:t xml:space="preserve"> </w:t>
      </w:r>
      <w:r>
        <w:rPr>
          <w:rFonts w:ascii="Balaram" w:hAnsi="Balaram" w:cs="Balaram"/>
          <w:i/>
          <w:sz w:val="22"/>
        </w:rPr>
        <w:t xml:space="preserve"> </w:t>
      </w:r>
      <w:proofErr w:type="spellStart"/>
      <w:r>
        <w:rPr>
          <w:rFonts w:ascii="Balaram" w:hAnsi="Balaram" w:cs="Balaram"/>
          <w:i/>
          <w:sz w:val="22"/>
        </w:rPr>
        <w:t>as</w:t>
      </w:r>
      <w:r w:rsidRPr="00605ECC">
        <w:rPr>
          <w:rFonts w:ascii="Balaram" w:hAnsi="Balaram"/>
          <w:i/>
          <w:sz w:val="22"/>
        </w:rPr>
        <w:t>rit</w:t>
      </w:r>
      <w:r>
        <w:rPr>
          <w:rFonts w:ascii="Balaram" w:hAnsi="Balaram" w:cs="Balaram"/>
          <w:i/>
          <w:sz w:val="22"/>
        </w:rPr>
        <w:t>a</w:t>
      </w:r>
      <w:r w:rsidRPr="00605ECC">
        <w:rPr>
          <w:rFonts w:ascii="Balaram" w:hAnsi="Balaram"/>
          <w:i/>
          <w:sz w:val="22"/>
        </w:rPr>
        <w:t>h</w:t>
      </w:r>
      <w:proofErr w:type="spellEnd"/>
      <w:r w:rsidRPr="00605ECC">
        <w:rPr>
          <w:rFonts w:ascii="Balaram" w:hAnsi="Balaram"/>
          <w:sz w:val="22"/>
        </w:rPr>
        <w:t xml:space="preserve">". 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4.  Define "</w:t>
      </w:r>
      <w:proofErr w:type="spellStart"/>
      <w:r>
        <w:rPr>
          <w:rFonts w:ascii="Balaram" w:hAnsi="Balaram"/>
          <w:i/>
          <w:sz w:val="22"/>
        </w:rPr>
        <w:t>sukrtinah</w:t>
      </w:r>
      <w:proofErr w:type="spellEnd"/>
      <w:r w:rsidRPr="00605ECC">
        <w:rPr>
          <w:rFonts w:ascii="Balaram" w:hAnsi="Balaram"/>
          <w:sz w:val="22"/>
        </w:rPr>
        <w:t>" and "pure devotional service."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5.  Summarize the main points of the verse and purports to 7.17-19.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  <w:u w:val="single"/>
        </w:rPr>
      </w:pPr>
      <w:r w:rsidRPr="00605ECC">
        <w:rPr>
          <w:rFonts w:ascii="Balaram" w:hAnsi="Balaram"/>
          <w:sz w:val="22"/>
          <w:u w:val="single"/>
        </w:rPr>
        <w:t>Verses 20-25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1.  Explain the significance of the word "</w:t>
      </w:r>
      <w:proofErr w:type="spellStart"/>
      <w:r>
        <w:rPr>
          <w:rFonts w:ascii="Balaram" w:hAnsi="Balaram"/>
          <w:i/>
          <w:sz w:val="22"/>
        </w:rPr>
        <w:t>h</w:t>
      </w:r>
      <w:r w:rsidRPr="00605ECC">
        <w:rPr>
          <w:rFonts w:ascii="Balaram" w:hAnsi="Balaram"/>
          <w:i/>
          <w:sz w:val="22"/>
        </w:rPr>
        <w:t>rta</w:t>
      </w:r>
      <w:proofErr w:type="spellEnd"/>
      <w:r w:rsidRPr="00605ECC">
        <w:rPr>
          <w:rFonts w:ascii="Balaram" w:hAnsi="Balaram"/>
          <w:i/>
          <w:sz w:val="22"/>
        </w:rPr>
        <w:t xml:space="preserve"> </w:t>
      </w:r>
      <w:proofErr w:type="spellStart"/>
      <w:r w:rsidRPr="00605ECC">
        <w:rPr>
          <w:rFonts w:ascii="Balaram" w:hAnsi="Balaram"/>
          <w:i/>
          <w:sz w:val="22"/>
        </w:rPr>
        <w:t>j</w:t>
      </w:r>
      <w:r>
        <w:rPr>
          <w:rFonts w:ascii="Balaram" w:hAnsi="Balaram" w:cs="Balaram"/>
          <w:i/>
          <w:sz w:val="22"/>
        </w:rPr>
        <w:t>na</w:t>
      </w:r>
      <w:r w:rsidRPr="00605ECC">
        <w:rPr>
          <w:rFonts w:ascii="Balaram" w:hAnsi="Balaram"/>
          <w:i/>
          <w:sz w:val="22"/>
        </w:rPr>
        <w:t>na</w:t>
      </w:r>
      <w:proofErr w:type="spellEnd"/>
      <w:r w:rsidRPr="00605ECC">
        <w:rPr>
          <w:rFonts w:ascii="Balaram" w:hAnsi="Balaram"/>
          <w:sz w:val="22"/>
        </w:rPr>
        <w:t>".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2.  Why do the Vedas recommend demigod worship?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3.  Why can't the demigods infuse the living entities with an affinity for worshipping them?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lastRenderedPageBreak/>
        <w:t xml:space="preserve">4.  Describe the differences between demigod worship and devotion to the Supreme Personality     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 xml:space="preserve">     </w:t>
      </w:r>
      <w:proofErr w:type="gramStart"/>
      <w:r w:rsidRPr="00605ECC">
        <w:rPr>
          <w:rFonts w:ascii="Balaram" w:hAnsi="Balaram"/>
          <w:sz w:val="22"/>
        </w:rPr>
        <w:t>Godhead.</w:t>
      </w:r>
      <w:proofErr w:type="gramEnd"/>
      <w:r w:rsidRPr="00605ECC">
        <w:rPr>
          <w:rFonts w:ascii="Balaram" w:hAnsi="Balaram"/>
          <w:sz w:val="22"/>
        </w:rPr>
        <w:t xml:space="preserve"> 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5.  Summarize the main points of the verse and purport to 7.24-25.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  <w:u w:val="single"/>
        </w:rPr>
      </w:pPr>
      <w:r w:rsidRPr="00605ECC">
        <w:rPr>
          <w:rFonts w:ascii="Balaram" w:hAnsi="Balaram"/>
          <w:sz w:val="22"/>
          <w:u w:val="single"/>
        </w:rPr>
        <w:t>Verses 26-30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  <w:u w:val="single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 xml:space="preserve">1.  Explain the analogy of the "sun and the cloud." 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2.  Explain the psychology of a materially deluded person.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3.  Summarize the main point of the verse 7.27 and the purport.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 xml:space="preserve"> 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  <w:r w:rsidRPr="00605ECC">
        <w:rPr>
          <w:rFonts w:ascii="Balaram" w:hAnsi="Balaram"/>
          <w:sz w:val="22"/>
        </w:rPr>
        <w:t>4.  Explain the significance of the word "</w:t>
      </w:r>
      <w:r w:rsidRPr="00605ECC">
        <w:rPr>
          <w:rFonts w:ascii="Balaram" w:hAnsi="Balaram"/>
          <w:i/>
          <w:sz w:val="22"/>
        </w:rPr>
        <w:t>m</w:t>
      </w:r>
      <w:r>
        <w:rPr>
          <w:rFonts w:ascii="Balaram" w:hAnsi="Balaram" w:cs="Balaram"/>
          <w:i/>
          <w:sz w:val="22"/>
        </w:rPr>
        <w:t>a</w:t>
      </w:r>
      <w:r w:rsidRPr="00605ECC">
        <w:rPr>
          <w:rFonts w:ascii="Balaram" w:hAnsi="Balaram"/>
          <w:i/>
          <w:sz w:val="22"/>
        </w:rPr>
        <w:t xml:space="preserve">m </w:t>
      </w:r>
      <w:proofErr w:type="spellStart"/>
      <w:r>
        <w:rPr>
          <w:rFonts w:ascii="Balaram" w:hAnsi="Balaram" w:cs="Balaram"/>
          <w:i/>
          <w:sz w:val="22"/>
        </w:rPr>
        <w:t>as</w:t>
      </w:r>
      <w:r w:rsidRPr="00605ECC">
        <w:rPr>
          <w:rFonts w:ascii="Balaram" w:hAnsi="Balaram"/>
          <w:i/>
          <w:sz w:val="22"/>
        </w:rPr>
        <w:t>ritya</w:t>
      </w:r>
      <w:proofErr w:type="spellEnd"/>
      <w:r w:rsidRPr="00605ECC">
        <w:rPr>
          <w:rFonts w:ascii="Balaram" w:hAnsi="Balaram"/>
          <w:sz w:val="22"/>
        </w:rPr>
        <w:t xml:space="preserve">".     </w:t>
      </w: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sz w:val="22"/>
        </w:rPr>
      </w:pPr>
    </w:p>
    <w:p w:rsidR="001E5AF6" w:rsidRPr="00605ECC" w:rsidRDefault="001E5AF6" w:rsidP="001E5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alaram" w:hAnsi="Balaram"/>
          <w:b/>
          <w:sz w:val="22"/>
        </w:rPr>
      </w:pPr>
      <w:r w:rsidRPr="00605ECC">
        <w:rPr>
          <w:rFonts w:ascii="Balaram" w:hAnsi="Balaram"/>
          <w:sz w:val="22"/>
        </w:rPr>
        <w:t>5.  How is it possible to remember the Lord at death?</w:t>
      </w:r>
    </w:p>
    <w:p w:rsidR="00DC396A" w:rsidRDefault="00DC396A">
      <w:bookmarkStart w:id="0" w:name="_GoBack"/>
      <w:bookmarkEnd w:id="0"/>
    </w:p>
    <w:sectPr w:rsidR="00DC3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ara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F6"/>
    <w:rsid w:val="001E5AF6"/>
    <w:rsid w:val="00D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>Valued Customer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Seattle User</dc:creator>
  <cp:lastModifiedBy>Port of Seattle User</cp:lastModifiedBy>
  <cp:revision>1</cp:revision>
  <dcterms:created xsi:type="dcterms:W3CDTF">2015-03-01T02:06:00Z</dcterms:created>
  <dcterms:modified xsi:type="dcterms:W3CDTF">2015-03-01T02:07:00Z</dcterms:modified>
</cp:coreProperties>
</file>